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46" w:rsidRPr="00900B1C" w:rsidRDefault="00D85346" w:rsidP="00D85346">
      <w:pPr>
        <w:tabs>
          <w:tab w:val="num" w:pos="540"/>
        </w:tabs>
        <w:spacing w:after="0" w:line="360" w:lineRule="auto"/>
        <w:ind w:left="360"/>
        <w:jc w:val="lowKashida"/>
        <w:rPr>
          <w:rFonts w:cs="Times New Roman"/>
          <w:sz w:val="26"/>
          <w:szCs w:val="26"/>
          <w:u w:val="single"/>
          <w:rtl/>
        </w:rPr>
      </w:pPr>
    </w:p>
    <w:p w:rsidR="00D85346" w:rsidRPr="00DA1A1F" w:rsidRDefault="00D85346" w:rsidP="00D85346">
      <w:pPr>
        <w:tabs>
          <w:tab w:val="num" w:pos="540"/>
        </w:tabs>
        <w:spacing w:after="0" w:line="360" w:lineRule="auto"/>
        <w:rPr>
          <w:rFonts w:cs="Times New Roman"/>
          <w:color w:val="FF0000"/>
          <w:sz w:val="28"/>
          <w:szCs w:val="28"/>
          <w:u w:val="single"/>
          <w:rtl/>
        </w:rPr>
      </w:pPr>
      <w:r w:rsidRPr="00DA1A1F">
        <w:rPr>
          <w:rFonts w:cs="Times New Roman" w:hint="cs"/>
          <w:color w:val="FF0000"/>
          <w:sz w:val="28"/>
          <w:szCs w:val="28"/>
          <w:u w:val="single"/>
          <w:rtl/>
        </w:rPr>
        <w:t xml:space="preserve">6 ـ الخدمات المقدمة إلى </w:t>
      </w:r>
      <w:proofErr w:type="spellStart"/>
      <w:r w:rsidRPr="00DA1A1F">
        <w:rPr>
          <w:rFonts w:cs="Times New Roman" w:hint="cs"/>
          <w:color w:val="FF0000"/>
          <w:sz w:val="28"/>
          <w:szCs w:val="28"/>
          <w:u w:val="single"/>
          <w:rtl/>
        </w:rPr>
        <w:t>الطالبه</w:t>
      </w:r>
      <w:proofErr w:type="spellEnd"/>
      <w:r w:rsidRPr="00DA1A1F">
        <w:rPr>
          <w:rFonts w:cs="Times New Roman" w:hint="cs"/>
          <w:color w:val="FF0000"/>
          <w:sz w:val="28"/>
          <w:szCs w:val="28"/>
          <w:u w:val="single"/>
          <w:rtl/>
        </w:rPr>
        <w:t xml:space="preserve"> :ـ </w:t>
      </w:r>
    </w:p>
    <w:p w:rsidR="00B11E97" w:rsidRPr="00C73155" w:rsidRDefault="00D85346" w:rsidP="00C73155">
      <w:pPr>
        <w:shd w:val="clear" w:color="auto" w:fill="FFFFFF"/>
        <w:spacing w:beforeAutospacing="1" w:after="100" w:afterAutospacing="1"/>
        <w:ind w:left="720"/>
        <w:rPr>
          <w:rFonts w:asciiTheme="majorBidi" w:eastAsia="Times New Roman" w:hAnsiTheme="majorBidi" w:cs="AL-Mohanad"/>
          <w:color w:val="333333"/>
          <w:sz w:val="28"/>
          <w:szCs w:val="28"/>
          <w:rtl/>
        </w:rPr>
      </w:pPr>
      <w:r w:rsidRPr="00C73155">
        <w:rPr>
          <w:rFonts w:ascii="Arial" w:eastAsia="Times New Roman" w:hAnsi="Arial" w:cs="AL-Mohanad"/>
          <w:color w:val="333333"/>
          <w:sz w:val="28"/>
          <w:szCs w:val="28"/>
          <w:rtl/>
        </w:rPr>
        <w:t>• </w:t>
      </w:r>
      <w:r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t>غرفة تسكن بها طالبتين ومؤثثة أثاثاً كاملاً بما يفي ويلائم احتياجات الطالبات من دواليب وأسرة ومكاتب وكراسي وأغطية ومكيفات ... الخ.</w:t>
      </w:r>
      <w:r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br/>
        <w:t xml:space="preserve">  •  حافلات لنقل الطالبات من السكن للجامعة والعكس على مدار اليوم الدراسي طبقاً لمواعيد وجداول  حددت في ضوء أوقات محاضرات الطالبات وأعدادهم .</w:t>
      </w:r>
      <w:r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br/>
        <w:t xml:space="preserve">• خدمة غسيل الملابس عن طريق غسالات أوتوماتيكية ومجففات وضعت في أماكن </w:t>
      </w:r>
      <w:r w:rsidR="00B11E97"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t xml:space="preserve">مخصصة </w:t>
      </w:r>
      <w:proofErr w:type="spellStart"/>
      <w:r w:rsidR="00B11E97"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t>لهذا</w:t>
      </w:r>
      <w:r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t>الغرض</w:t>
      </w:r>
      <w:proofErr w:type="spellEnd"/>
      <w:r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t xml:space="preserve"> .</w:t>
      </w:r>
      <w:r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br/>
        <w:t xml:space="preserve">• قاعات للتلفاز مزودة بأجهزة التلفاز </w:t>
      </w:r>
      <w:proofErr w:type="spellStart"/>
      <w:r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t>والريسيفرات</w:t>
      </w:r>
      <w:proofErr w:type="spellEnd"/>
      <w:r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t xml:space="preserve"> والكراسي .... الخ .</w:t>
      </w:r>
      <w:r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br/>
        <w:t>• قاعات دراسة لتمكين الطالبات من الم</w:t>
      </w:r>
      <w:r w:rsidR="00B11E97"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t xml:space="preserve">ذاكرة  </w:t>
      </w:r>
      <w:r w:rsidR="00B11E97"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br/>
      </w:r>
      <w:r w:rsidR="00B11E97" w:rsidRPr="00C73155">
        <w:rPr>
          <w:rFonts w:asciiTheme="majorBidi" w:eastAsia="Times New Roman" w:hAnsiTheme="majorBidi" w:cs="AL-Mohanad" w:hint="cs"/>
          <w:color w:val="333333"/>
          <w:sz w:val="28"/>
          <w:szCs w:val="28"/>
          <w:rtl/>
        </w:rPr>
        <w:t xml:space="preserve"> </w:t>
      </w:r>
      <w:r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t> مكتبة بها العديد من شتى صنو</w:t>
      </w:r>
      <w:bookmarkStart w:id="0" w:name="_GoBack"/>
      <w:bookmarkEnd w:id="0"/>
      <w:r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t>ف المعرفة .</w:t>
      </w:r>
      <w:r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br/>
        <w:t>• معمل للحاسب الآلي مجهز بعدد من أجهزة الكمبيوتر وخدمة الانترنت .</w:t>
      </w:r>
      <w:r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br/>
        <w:t xml:space="preserve">• شبكة </w:t>
      </w:r>
      <w:r w:rsidRPr="00C73155">
        <w:rPr>
          <w:rFonts w:asciiTheme="majorBidi" w:eastAsia="Times New Roman" w:hAnsiTheme="majorBidi" w:cs="AL-Mohanad"/>
          <w:color w:val="333333"/>
          <w:sz w:val="28"/>
          <w:szCs w:val="28"/>
        </w:rPr>
        <w:t>wireless</w:t>
      </w:r>
      <w:r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t xml:space="preserve"> بكل أدوار السكن .</w:t>
      </w:r>
      <w:r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br/>
        <w:t>• صالة تشتمل على مجموعة من الألعاب الرياضية والترفيهية والجم  .</w:t>
      </w:r>
      <w:r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br/>
        <w:t xml:space="preserve">• قاعة كبيرة  مجهزة  بالطاولات والكراسي لأنشطة الطالبات الثقافية : ( محاضرات وندوات ومسابقات ) </w:t>
      </w:r>
      <w:r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br/>
        <w:t>• الرعاية الصحية عن طريق المراكز الصحية وتواجد الممرضة بالسكن  .</w:t>
      </w:r>
    </w:p>
    <w:p w:rsidR="00D85346" w:rsidRPr="00C73155" w:rsidRDefault="00C73155" w:rsidP="00C73155">
      <w:pPr>
        <w:shd w:val="clear" w:color="auto" w:fill="FFFFFF"/>
        <w:spacing w:beforeAutospacing="1" w:after="100" w:afterAutospacing="1"/>
        <w:rPr>
          <w:rFonts w:asciiTheme="majorBidi" w:eastAsia="Times New Roman" w:hAnsiTheme="majorBidi" w:cs="AL-Mohanad"/>
          <w:color w:val="333333"/>
          <w:sz w:val="27"/>
          <w:szCs w:val="27"/>
          <w:rtl/>
        </w:rPr>
      </w:pPr>
      <w:r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t>• </w:t>
      </w:r>
      <w:r w:rsidRPr="00C73155">
        <w:rPr>
          <w:rFonts w:asciiTheme="majorBidi" w:eastAsia="Times New Roman" w:hAnsiTheme="majorBidi" w:cs="AL-Mohanad" w:hint="cs"/>
          <w:color w:val="333333"/>
          <w:sz w:val="28"/>
          <w:szCs w:val="28"/>
          <w:rtl/>
        </w:rPr>
        <w:t xml:space="preserve">  صيانة </w:t>
      </w:r>
      <w:r w:rsidR="00D85346"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t>دورية شامله لجميع مرافق مبنى الإسكان الطلابي .</w:t>
      </w:r>
      <w:r w:rsidR="00D85346"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br/>
        <w:t xml:space="preserve">• النظافة اليومية لجميع المرافق العامة بالسكن وغرف الطالبات .  </w:t>
      </w:r>
      <w:r w:rsidR="00D85346"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br/>
        <w:t>• تنظيم وإقامة مجموعة من الأنشطة الثقافية والاجتماعية والرحلات والزيارات .</w:t>
      </w:r>
      <w:r w:rsidR="00D85346" w:rsidRPr="00C73155">
        <w:rPr>
          <w:rFonts w:asciiTheme="majorBidi" w:eastAsia="Times New Roman" w:hAnsiTheme="majorBidi" w:cs="AL-Mohanad"/>
          <w:color w:val="333333"/>
          <w:sz w:val="28"/>
          <w:szCs w:val="28"/>
          <w:rtl/>
        </w:rPr>
        <w:br/>
        <w:t>• توفير أفراد أمن يومياً على مدار 24 ساعة</w:t>
      </w:r>
      <w:r w:rsidR="00D85346" w:rsidRPr="00C73155">
        <w:rPr>
          <w:rFonts w:asciiTheme="majorBidi" w:eastAsia="Times New Roman" w:hAnsiTheme="majorBidi" w:cs="AL-Mohanad"/>
          <w:color w:val="333333"/>
          <w:sz w:val="27"/>
          <w:szCs w:val="27"/>
          <w:rtl/>
        </w:rPr>
        <w:t xml:space="preserve">  . </w:t>
      </w:r>
    </w:p>
    <w:p w:rsidR="006739E0" w:rsidRPr="00C73155" w:rsidRDefault="006739E0">
      <w:pPr>
        <w:rPr>
          <w:rFonts w:cs="AL-Mohanad"/>
        </w:rPr>
      </w:pPr>
    </w:p>
    <w:sectPr w:rsidR="006739E0" w:rsidRPr="00C73155" w:rsidSect="00F46A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46"/>
    <w:rsid w:val="006739E0"/>
    <w:rsid w:val="007A084C"/>
    <w:rsid w:val="00B11E97"/>
    <w:rsid w:val="00C73155"/>
    <w:rsid w:val="00D85346"/>
    <w:rsid w:val="00DA1A1F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AA071-E00D-433D-B479-F4CD2B782067}"/>
</file>

<file path=customXml/itemProps2.xml><?xml version="1.0" encoding="utf-8"?>
<ds:datastoreItem xmlns:ds="http://schemas.openxmlformats.org/officeDocument/2006/customXml" ds:itemID="{EBD6041F-92C9-4F0C-8DC9-73E3C889CAEF}"/>
</file>

<file path=customXml/itemProps3.xml><?xml version="1.0" encoding="utf-8"?>
<ds:datastoreItem xmlns:ds="http://schemas.openxmlformats.org/officeDocument/2006/customXml" ds:itemID="{DE6BFD6D-A6D9-4AE4-ABD0-2C65C9B5C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952</Characters>
  <Application>Microsoft Office Word</Application>
  <DocSecurity>0</DocSecurity>
  <Lines>7</Lines>
  <Paragraphs>2</Paragraphs>
  <ScaleCrop>false</ScaleCrop>
  <Company>HP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KFU</cp:lastModifiedBy>
  <cp:revision>5</cp:revision>
  <dcterms:created xsi:type="dcterms:W3CDTF">2013-11-25T08:42:00Z</dcterms:created>
  <dcterms:modified xsi:type="dcterms:W3CDTF">2013-11-26T11:23:00Z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